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3A6BF5EA"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5AC5F776" w14:textId="173C8806" w:rsidR="004D5CF0" w:rsidRDefault="00D435BB" w:rsidP="004D5CF0">
      <w:pPr>
        <w:pStyle w:val="Default"/>
        <w:jc w:val="center"/>
        <w:rPr>
          <w:rFonts w:asciiTheme="minorHAnsi" w:hAnsiTheme="minorHAnsi"/>
          <w:bCs/>
          <w:sz w:val="22"/>
          <w:szCs w:val="22"/>
        </w:rPr>
      </w:pPr>
      <w:r>
        <w:rPr>
          <w:rFonts w:asciiTheme="minorHAnsi" w:hAnsiTheme="minorHAnsi"/>
          <w:bCs/>
          <w:sz w:val="22"/>
          <w:szCs w:val="22"/>
        </w:rPr>
        <w:t>Endeavour Practice</w:t>
      </w:r>
    </w:p>
    <w:p w14:paraId="083B1D3C" w14:textId="0291E2D7" w:rsidR="00D435BB" w:rsidRDefault="00D435BB" w:rsidP="004D5CF0">
      <w:pPr>
        <w:pStyle w:val="Default"/>
        <w:jc w:val="center"/>
        <w:rPr>
          <w:rFonts w:asciiTheme="minorHAnsi" w:hAnsiTheme="minorHAnsi"/>
          <w:bCs/>
          <w:sz w:val="22"/>
          <w:szCs w:val="22"/>
        </w:rPr>
      </w:pPr>
      <w:r>
        <w:rPr>
          <w:rFonts w:asciiTheme="minorHAnsi" w:hAnsiTheme="minorHAnsi"/>
          <w:bCs/>
          <w:sz w:val="22"/>
          <w:szCs w:val="22"/>
        </w:rPr>
        <w:t>The Health Centre</w:t>
      </w:r>
    </w:p>
    <w:p w14:paraId="31B814A5" w14:textId="790D17C0" w:rsidR="00D435BB" w:rsidRDefault="00D435BB" w:rsidP="004D5CF0">
      <w:pPr>
        <w:pStyle w:val="Default"/>
        <w:jc w:val="center"/>
        <w:rPr>
          <w:rFonts w:asciiTheme="minorHAnsi" w:hAnsiTheme="minorHAnsi"/>
          <w:bCs/>
          <w:sz w:val="22"/>
          <w:szCs w:val="22"/>
        </w:rPr>
      </w:pPr>
      <w:r>
        <w:rPr>
          <w:rFonts w:asciiTheme="minorHAnsi" w:hAnsiTheme="minorHAnsi"/>
          <w:bCs/>
          <w:sz w:val="22"/>
          <w:szCs w:val="22"/>
        </w:rPr>
        <w:t>20 Cleveland Square</w:t>
      </w:r>
    </w:p>
    <w:p w14:paraId="065509E1" w14:textId="1D88F3D3" w:rsidR="00D435BB" w:rsidRDefault="00D435BB" w:rsidP="004D5CF0">
      <w:pPr>
        <w:pStyle w:val="Default"/>
        <w:jc w:val="center"/>
        <w:rPr>
          <w:rFonts w:asciiTheme="minorHAnsi" w:hAnsiTheme="minorHAnsi"/>
          <w:bCs/>
          <w:sz w:val="22"/>
          <w:szCs w:val="22"/>
        </w:rPr>
      </w:pPr>
      <w:r>
        <w:rPr>
          <w:rFonts w:asciiTheme="minorHAnsi" w:hAnsiTheme="minorHAnsi"/>
          <w:bCs/>
          <w:sz w:val="22"/>
          <w:szCs w:val="22"/>
        </w:rPr>
        <w:t>Middlesbrough</w:t>
      </w:r>
    </w:p>
    <w:p w14:paraId="29FE9DED" w14:textId="15CC25C4" w:rsidR="00D435BB" w:rsidRDefault="00D435BB" w:rsidP="004D5CF0">
      <w:pPr>
        <w:pStyle w:val="Default"/>
        <w:jc w:val="center"/>
        <w:rPr>
          <w:rFonts w:asciiTheme="minorHAnsi" w:hAnsiTheme="minorHAnsi"/>
          <w:bCs/>
          <w:sz w:val="22"/>
          <w:szCs w:val="22"/>
        </w:rPr>
      </w:pPr>
      <w:r>
        <w:rPr>
          <w:rFonts w:asciiTheme="minorHAnsi" w:hAnsiTheme="minorHAnsi"/>
          <w:bCs/>
          <w:sz w:val="22"/>
          <w:szCs w:val="22"/>
        </w:rPr>
        <w:t>North Yorkshire</w:t>
      </w:r>
    </w:p>
    <w:p w14:paraId="53D1A06A" w14:textId="78286D22" w:rsidR="00D435BB" w:rsidRDefault="00D435BB" w:rsidP="004D5CF0">
      <w:pPr>
        <w:pStyle w:val="Default"/>
        <w:jc w:val="center"/>
        <w:rPr>
          <w:rFonts w:asciiTheme="minorHAnsi" w:hAnsiTheme="minorHAnsi"/>
          <w:bCs/>
          <w:sz w:val="22"/>
          <w:szCs w:val="22"/>
        </w:rPr>
      </w:pPr>
      <w:r>
        <w:rPr>
          <w:rFonts w:asciiTheme="minorHAnsi" w:hAnsiTheme="minorHAnsi"/>
          <w:bCs/>
          <w:sz w:val="22"/>
          <w:szCs w:val="22"/>
        </w:rPr>
        <w:t>TS1 2NX</w:t>
      </w:r>
    </w:p>
    <w:p w14:paraId="41EF9CA6" w14:textId="73D3064B" w:rsidR="00F8297E" w:rsidRPr="004B78FF" w:rsidRDefault="00F8297E" w:rsidP="004D5CF0">
      <w:pPr>
        <w:pStyle w:val="Default"/>
        <w:jc w:val="center"/>
        <w:rPr>
          <w:rFonts w:asciiTheme="minorHAnsi" w:hAnsiTheme="minorHAnsi"/>
          <w:bCs/>
          <w:sz w:val="22"/>
          <w:szCs w:val="22"/>
        </w:rPr>
      </w:pPr>
      <w:r>
        <w:rPr>
          <w:rFonts w:asciiTheme="minorHAnsi" w:hAnsiTheme="minorHAnsi"/>
          <w:bCs/>
          <w:sz w:val="22"/>
          <w:szCs w:val="22"/>
        </w:rPr>
        <w:t>Tel:-01642 242192</w:t>
      </w: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F2A959E"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r w:rsidR="003F6B95" w:rsidRPr="00A93784">
        <w:rPr>
          <w:rFonts w:asciiTheme="minorHAnsi" w:hAnsiTheme="minorHAnsi"/>
          <w:sz w:val="22"/>
          <w:szCs w:val="22"/>
        </w:rPr>
        <w:t>e.g.,</w:t>
      </w:r>
      <w:r w:rsidRPr="00A93784">
        <w:rPr>
          <w:rFonts w:asciiTheme="minorHAnsi" w:hAnsiTheme="minorHAnsi"/>
          <w:sz w:val="22"/>
          <w:szCs w:val="22"/>
        </w:rPr>
        <w:t xml:space="preserve"> from Hospitals, GP Surgeries, A&amp;E, etc.). These </w:t>
      </w:r>
      <w:r w:rsidRPr="00A93784">
        <w:rPr>
          <w:rFonts w:asciiTheme="minorHAnsi" w:hAnsiTheme="minorHAnsi"/>
          <w:sz w:val="22"/>
          <w:szCs w:val="22"/>
        </w:rPr>
        <w:lastRenderedPageBreak/>
        <w:t>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03FDDC08"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0A0B93">
        <w:rPr>
          <w:rFonts w:cs="Arial"/>
          <w:color w:val="333333"/>
        </w:rPr>
        <w:t>Endeavour Practice</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0A0B93" w:rsidRPr="000A0B93">
        <w:rPr>
          <w:rFonts w:cs="Arial"/>
        </w:rPr>
        <w:t>Endeavour Practice</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lastRenderedPageBreak/>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1483E506" w:rsidR="00155A0B" w:rsidRPr="00A93784" w:rsidRDefault="00155A0B" w:rsidP="006F0239">
      <w:pPr>
        <w:spacing w:after="0" w:line="240" w:lineRule="auto"/>
        <w:jc w:val="both"/>
      </w:pPr>
      <w:r w:rsidRPr="00A93784">
        <w:t xml:space="preserve">We </w:t>
      </w:r>
      <w:r w:rsidR="003F6B95" w:rsidRPr="00A93784">
        <w:t>always maintain our duty of confidentiality to you</w:t>
      </w:r>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67FFE8B4"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w:t>
      </w:r>
      <w:r w:rsidR="003F6B95" w:rsidRPr="00A93784">
        <w:rPr>
          <w:rFonts w:asciiTheme="minorHAnsi" w:hAnsiTheme="minorHAnsi"/>
          <w:sz w:val="22"/>
          <w:szCs w:val="22"/>
        </w:rPr>
        <w:t>example,</w:t>
      </w:r>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03023C47"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w:t>
      </w:r>
      <w:r w:rsidR="00FB6F17" w:rsidRPr="00A93784">
        <w:rPr>
          <w:rFonts w:asciiTheme="minorHAnsi" w:hAnsiTheme="minorHAnsi"/>
          <w:sz w:val="22"/>
          <w:szCs w:val="22"/>
        </w:rPr>
        <w:t>6–8-week</w:t>
      </w:r>
      <w:r w:rsidRPr="00A93784">
        <w:rPr>
          <w:rFonts w:asciiTheme="minorHAnsi" w:hAnsiTheme="minorHAnsi"/>
          <w:sz w:val="22"/>
          <w:szCs w:val="22"/>
        </w:rPr>
        <w:t xml:space="preserve"> new baby check and breast-feeding status with NHS </w:t>
      </w:r>
      <w:r w:rsidR="000A0B93" w:rsidRPr="000A0B93">
        <w:rPr>
          <w:rFonts w:asciiTheme="minorHAnsi" w:hAnsiTheme="minorHAnsi"/>
          <w:sz w:val="22"/>
          <w:szCs w:val="22"/>
        </w:rPr>
        <w:t>Endeavour Practice</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3D1704DC"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r w:rsidR="00FB6F17" w:rsidRPr="00A93784">
        <w:rPr>
          <w:rFonts w:asciiTheme="minorHAnsi" w:hAnsiTheme="minorHAnsi"/>
          <w:sz w:val="22"/>
          <w:szCs w:val="22"/>
        </w:rPr>
        <w:t>e.g.,</w:t>
      </w:r>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17418E">
      <w:pPr>
        <w:pStyle w:val="Default"/>
        <w:jc w:val="both"/>
        <w:rPr>
          <w:rFonts w:asciiTheme="minorHAnsi" w:hAnsiTheme="minorHAnsi"/>
          <w:sz w:val="22"/>
          <w:szCs w:val="22"/>
        </w:rPr>
      </w:pPr>
      <w:r w:rsidRPr="00A93784">
        <w:rPr>
          <w:rFonts w:asciiTheme="minorHAnsi" w:hAnsiTheme="minorHAnsi"/>
          <w:sz w:val="22"/>
          <w:szCs w:val="22"/>
        </w:rPr>
        <w:lastRenderedPageBreak/>
        <w:t xml:space="preserve">Sometimes your information may be requested to be used for research purposes – we will always ask your permission before releasing your information for this purpose. </w:t>
      </w:r>
    </w:p>
    <w:p w14:paraId="1A3C9C47" w14:textId="2244036C" w:rsidR="00861BFF" w:rsidRDefault="00861BFF" w:rsidP="0017418E">
      <w:pPr>
        <w:pStyle w:val="Default"/>
        <w:jc w:val="both"/>
        <w:rPr>
          <w:rFonts w:asciiTheme="minorHAnsi" w:hAnsiTheme="minorHAnsi"/>
          <w:sz w:val="22"/>
          <w:szCs w:val="22"/>
        </w:rPr>
      </w:pPr>
    </w:p>
    <w:p w14:paraId="2643FF7B" w14:textId="499732BB" w:rsidR="00861BFF" w:rsidRPr="00861BFF" w:rsidRDefault="00861BFF" w:rsidP="0017418E">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17418E">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2"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17418E">
      <w:pPr>
        <w:spacing w:after="0" w:line="240" w:lineRule="auto"/>
        <w:jc w:val="both"/>
      </w:pPr>
    </w:p>
    <w:p w14:paraId="534EC261" w14:textId="77777777" w:rsidR="00861BFF" w:rsidRPr="00A93784" w:rsidRDefault="00861BFF" w:rsidP="0017418E">
      <w:pPr>
        <w:spacing w:after="0" w:line="240" w:lineRule="auto"/>
        <w:jc w:val="both"/>
      </w:pP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482C6290"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57970098"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r w:rsidR="00FB6F17" w:rsidRPr="00A93784">
        <w:t>of</w:t>
      </w:r>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29C6C5EA"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r w:rsidR="00FB6F17" w:rsidRPr="00A93784">
        <w:rPr>
          <w:rFonts w:asciiTheme="minorHAnsi" w:hAnsiTheme="minorHAnsi" w:cstheme="minorBidi"/>
          <w:color w:val="auto"/>
          <w:sz w:val="22"/>
          <w:szCs w:val="22"/>
        </w:rPr>
        <w:t>e.g.,</w:t>
      </w:r>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w:t>
      </w:r>
      <w:r w:rsidRPr="00A93784">
        <w:rPr>
          <w:rFonts w:asciiTheme="minorHAnsi" w:hAnsiTheme="minorHAnsi" w:cstheme="minorBidi"/>
          <w:color w:val="auto"/>
          <w:sz w:val="22"/>
          <w:szCs w:val="22"/>
        </w:rPr>
        <w:lastRenderedPageBreak/>
        <w:t xml:space="preserve">Summary Care Record) or a secure system that enables them to view your full GP electronic patient record </w:t>
      </w:r>
      <w:r w:rsidRPr="000A0B93">
        <w:rPr>
          <w:rFonts w:asciiTheme="minorHAnsi" w:hAnsiTheme="minorHAnsi" w:cstheme="minorBidi"/>
          <w:color w:val="auto"/>
          <w:sz w:val="22"/>
          <w:szCs w:val="22"/>
        </w:rPr>
        <w:t>(</w:t>
      </w:r>
      <w:r w:rsidR="00FB6F17" w:rsidRPr="000A0B93">
        <w:rPr>
          <w:rFonts w:asciiTheme="minorHAnsi" w:hAnsiTheme="minorHAnsi" w:cstheme="minorBidi"/>
          <w:color w:val="auto"/>
          <w:sz w:val="22"/>
          <w:szCs w:val="22"/>
        </w:rPr>
        <w:t>e.g.,</w:t>
      </w:r>
      <w:r w:rsidRPr="000A0B93">
        <w:rPr>
          <w:rFonts w:asciiTheme="minorHAnsi" w:hAnsiTheme="minorHAnsi" w:cstheme="minorBidi"/>
          <w:color w:val="auto"/>
          <w:sz w:val="22"/>
          <w:szCs w:val="22"/>
        </w:rPr>
        <w:t xml:space="preserve"> </w:t>
      </w:r>
      <w:r w:rsidR="000A0B93" w:rsidRPr="000A0B93">
        <w:rPr>
          <w:rFonts w:asciiTheme="minorHAnsi" w:hAnsiTheme="minorHAnsi" w:cstheme="minorBidi"/>
          <w:color w:val="auto"/>
          <w:sz w:val="22"/>
          <w:szCs w:val="22"/>
        </w:rPr>
        <w:t>SystmOne</w:t>
      </w:r>
      <w:r w:rsidRPr="000A0B93">
        <w:rPr>
          <w:rFonts w:asciiTheme="minorHAnsi" w:hAnsiTheme="minorHAnsi" w:cstheme="minorBidi"/>
          <w:color w:val="auto"/>
          <w:sz w:val="22"/>
          <w:szCs w:val="22"/>
        </w:rPr>
        <w:t xml:space="preserve"> remote consulting system).</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79364ED"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r w:rsidR="00FB6F17" w:rsidRPr="00A93784">
        <w:t>e.g.,</w:t>
      </w:r>
      <w:r w:rsidRPr="00A93784">
        <w:t xml:space="preserve">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147E9FF1"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r w:rsidR="00FB6F17">
        <w:t>outpatient,</w:t>
      </w:r>
      <w:r>
        <w:t xml:space="preserve"> and A&amp;E).  In some </w:t>
      </w:r>
      <w:r w:rsidR="00FB6F17">
        <w:t>cases,</w:t>
      </w:r>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6DF29872" w:rsidR="0000492A" w:rsidRDefault="0000492A" w:rsidP="0000492A">
      <w:pPr>
        <w:spacing w:after="0" w:line="240" w:lineRule="auto"/>
        <w:jc w:val="both"/>
      </w:pPr>
      <w:r>
        <w:t xml:space="preserve">We record any instances where we transfer personal information to a third country or international organisation. This is very </w:t>
      </w:r>
      <w:r w:rsidR="00FB6F17">
        <w:t>limited,</w:t>
      </w:r>
      <w:r>
        <w:t xml:space="preserve">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DD4D66"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00CDBE21"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w:t>
      </w:r>
      <w:r w:rsidRPr="00A93784">
        <w:rPr>
          <w:rFonts w:asciiTheme="minorHAnsi" w:hAnsiTheme="minorHAnsi"/>
          <w:sz w:val="22"/>
          <w:szCs w:val="22"/>
        </w:rPr>
        <w:lastRenderedPageBreak/>
        <w:t xml:space="preserve">suffering a particular condition and enable us to focus on preventing ill health before it develops. Information about you is collected from </w:t>
      </w:r>
      <w:r w:rsidR="00FB6F17" w:rsidRPr="00A93784">
        <w:rPr>
          <w:rFonts w:asciiTheme="minorHAnsi" w:hAnsiTheme="minorHAnsi"/>
          <w:sz w:val="22"/>
          <w:szCs w:val="22"/>
        </w:rPr>
        <w:t>several</w:t>
      </w:r>
      <w:r w:rsidRPr="00A93784">
        <w:rPr>
          <w:rFonts w:asciiTheme="minorHAnsi" w:hAnsiTheme="minorHAnsi"/>
          <w:sz w:val="22"/>
          <w:szCs w:val="22"/>
        </w:rPr>
        <w:t xml:space="preserve"> sources including NHS Trusts, GP </w:t>
      </w:r>
      <w:r w:rsidR="00FB6F17" w:rsidRPr="00A93784">
        <w:rPr>
          <w:rFonts w:asciiTheme="minorHAnsi" w:hAnsiTheme="minorHAnsi"/>
          <w:sz w:val="22"/>
          <w:szCs w:val="22"/>
        </w:rPr>
        <w:t>Federations,</w:t>
      </w:r>
      <w:r w:rsidRPr="00A93784">
        <w:rPr>
          <w:rFonts w:asciiTheme="minorHAnsi" w:hAnsiTheme="minorHAnsi"/>
          <w:sz w:val="22"/>
          <w:szCs w:val="22"/>
        </w:rPr>
        <w:t xml:space="preserve">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20FEECE1"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0A0B93" w:rsidRPr="000A0B93">
        <w:rPr>
          <w:rFonts w:asciiTheme="minorHAnsi" w:hAnsiTheme="minorHAnsi"/>
          <w:sz w:val="22"/>
          <w:szCs w:val="22"/>
        </w:rPr>
        <w:t>NENC</w:t>
      </w:r>
      <w:r w:rsidR="00CF7024" w:rsidRPr="000A0B93">
        <w:rPr>
          <w:rFonts w:asciiTheme="minorHAnsi" w:hAnsiTheme="minorHAnsi"/>
          <w:sz w:val="22"/>
          <w:szCs w:val="22"/>
        </w:rPr>
        <w:t>ICB</w:t>
      </w:r>
      <w:r w:rsidRPr="00A93784">
        <w:rPr>
          <w:rFonts w:asciiTheme="minorHAnsi" w:hAnsiTheme="minorHAnsi"/>
          <w:sz w:val="22"/>
          <w:szCs w:val="22"/>
        </w:rPr>
        <w:t xml:space="preserve"> </w:t>
      </w:r>
      <w:r w:rsidR="00CF7024">
        <w:rPr>
          <w:rFonts w:asciiTheme="minorHAnsi" w:hAnsiTheme="minorHAnsi"/>
          <w:sz w:val="22"/>
          <w:szCs w:val="22"/>
        </w:rPr>
        <w:t>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05F34361"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w:t>
      </w:r>
      <w:r w:rsidR="00FB6F17" w:rsidRPr="00A93784">
        <w:rPr>
          <w:rFonts w:asciiTheme="minorHAnsi" w:hAnsiTheme="minorHAnsi"/>
          <w:sz w:val="22"/>
          <w:szCs w:val="22"/>
        </w:rPr>
        <w:t>reactions,</w:t>
      </w:r>
      <w:r w:rsidRPr="00A93784">
        <w:rPr>
          <w:rFonts w:asciiTheme="minorHAnsi" w:hAnsiTheme="minorHAnsi"/>
          <w:sz w:val="22"/>
          <w:szCs w:val="22"/>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687B56E2" w:rsidR="00155A0B"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w:t>
      </w:r>
      <w:r w:rsidR="00FB6F17" w:rsidRPr="00A93784">
        <w:rPr>
          <w:rFonts w:asciiTheme="minorHAnsi" w:hAnsiTheme="minorHAnsi"/>
          <w:sz w:val="22"/>
          <w:szCs w:val="22"/>
        </w:rPr>
        <w:t>to</w:t>
      </w:r>
      <w:r w:rsidRPr="00A93784">
        <w:rPr>
          <w:rFonts w:asciiTheme="minorHAnsi" w:hAnsiTheme="minorHAnsi"/>
          <w:sz w:val="22"/>
          <w:szCs w:val="22"/>
        </w:rPr>
        <w:t xml:space="preserve"> treat you safely in an emergency. Your records will stay as they are now with information being shared by letter, email, </w:t>
      </w:r>
      <w:r w:rsidR="00FB6F17" w:rsidRPr="00A93784">
        <w:rPr>
          <w:rFonts w:asciiTheme="minorHAnsi" w:hAnsiTheme="minorHAnsi"/>
          <w:sz w:val="22"/>
          <w:szCs w:val="22"/>
        </w:rPr>
        <w:t>fax,</w:t>
      </w:r>
      <w:r w:rsidRPr="00A93784">
        <w:rPr>
          <w:rFonts w:asciiTheme="minorHAnsi" w:hAnsiTheme="minorHAnsi"/>
          <w:sz w:val="22"/>
          <w:szCs w:val="22"/>
        </w:rPr>
        <w:t xml:space="preserve"> or phone. If you wish to opt-out of having an </w:t>
      </w:r>
      <w:r w:rsidR="00FB6F17" w:rsidRPr="00A93784">
        <w:rPr>
          <w:rFonts w:asciiTheme="minorHAnsi" w:hAnsiTheme="minorHAnsi"/>
          <w:sz w:val="22"/>
          <w:szCs w:val="22"/>
        </w:rPr>
        <w:t>SCR,</w:t>
      </w:r>
      <w:r w:rsidRPr="00A93784">
        <w:rPr>
          <w:rFonts w:asciiTheme="minorHAnsi" w:hAnsiTheme="minorHAnsi"/>
          <w:sz w:val="22"/>
          <w:szCs w:val="22"/>
        </w:rPr>
        <w:t xml:space="preserve"> please </w:t>
      </w:r>
      <w:r w:rsidR="000A0B93">
        <w:rPr>
          <w:rFonts w:asciiTheme="minorHAnsi" w:hAnsiTheme="minorHAnsi"/>
          <w:sz w:val="22"/>
          <w:szCs w:val="22"/>
        </w:rPr>
        <w:t xml:space="preserve">request and </w:t>
      </w:r>
      <w:r w:rsidRPr="000A0B93">
        <w:rPr>
          <w:rFonts w:asciiTheme="minorHAnsi" w:hAnsiTheme="minorHAnsi"/>
          <w:sz w:val="22"/>
          <w:szCs w:val="22"/>
        </w:rPr>
        <w:t>return a completed opt-out form to the practice</w:t>
      </w:r>
      <w:r w:rsidRPr="00A93784">
        <w:rPr>
          <w:rFonts w:asciiTheme="minorHAnsi" w:hAnsiTheme="minorHAnsi"/>
          <w:sz w:val="22"/>
          <w:szCs w:val="22"/>
        </w:rPr>
        <w:t xml:space="preserve">. </w:t>
      </w:r>
      <w:r w:rsidR="00861BFF">
        <w:rPr>
          <w:rFonts w:asciiTheme="minorHAnsi" w:hAnsiTheme="minorHAnsi"/>
          <w:sz w:val="22"/>
          <w:szCs w:val="22"/>
        </w:rPr>
        <w:t xml:space="preserve">Further information is available here </w:t>
      </w:r>
      <w:hyperlink r:id="rId15"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EA7C1A">
      <w:pPr>
        <w:pStyle w:val="Default"/>
        <w:jc w:val="both"/>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50787BE9" w:rsidR="00EA7C1A" w:rsidRDefault="00CF7024" w:rsidP="00EA7C1A">
      <w:pPr>
        <w:spacing w:after="0" w:line="240" w:lineRule="auto"/>
        <w:jc w:val="both"/>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w:t>
      </w:r>
      <w:r w:rsidR="00F83B28">
        <w:rPr>
          <w:sz w:val="23"/>
          <w:szCs w:val="23"/>
        </w:rPr>
        <w:lastRenderedPageBreak/>
        <w:t xml:space="preserve">support is required, the </w:t>
      </w:r>
      <w:r>
        <w:rPr>
          <w:sz w:val="23"/>
          <w:szCs w:val="23"/>
        </w:rPr>
        <w:t>ICB</w:t>
      </w:r>
      <w:r w:rsidR="00F83B28">
        <w:rPr>
          <w:sz w:val="23"/>
          <w:szCs w:val="23"/>
        </w:rPr>
        <w:t xml:space="preserve"> medicines management team may discuss product choice with your GP and your nominated community pharmacist to ensure </w:t>
      </w:r>
      <w:r w:rsidR="00FB6F17">
        <w:rPr>
          <w:sz w:val="23"/>
          <w:szCs w:val="23"/>
        </w:rPr>
        <w:t>evidence-based</w:t>
      </w:r>
      <w:r w:rsidR="00F83B28">
        <w:rPr>
          <w:sz w:val="23"/>
          <w:szCs w:val="23"/>
        </w:rPr>
        <w:t xml:space="preserve"> </w:t>
      </w:r>
      <w:r w:rsidR="00FB6F17">
        <w:rPr>
          <w:sz w:val="23"/>
          <w:szCs w:val="23"/>
        </w:rPr>
        <w:t>cost-effective</w:t>
      </w:r>
      <w:r w:rsidR="00F83B28">
        <w:rPr>
          <w:sz w:val="23"/>
          <w:szCs w:val="23"/>
        </w:rPr>
        <w:t xml:space="preser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EA7C1A">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6"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38190334" w:rsidR="00155A0B"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329CAA33" w14:textId="01241EEA" w:rsidR="000A0B93" w:rsidRPr="00A93784" w:rsidRDefault="000A0B93"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Clinical Commissioning Groups</w:t>
      </w:r>
    </w:p>
    <w:p w14:paraId="0D7BE419" w14:textId="5D3EE7DF" w:rsidR="00155A0B" w:rsidRPr="00A93784" w:rsidRDefault="00CF7024"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61C29580" w:rsidR="00CC4080"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00EE4CEF" w14:textId="3F959B8D" w:rsidR="000A0B93" w:rsidRDefault="000A0B93" w:rsidP="00A93784">
      <w:pPr>
        <w:pStyle w:val="Default"/>
        <w:numPr>
          <w:ilvl w:val="0"/>
          <w:numId w:val="3"/>
        </w:numPr>
        <w:jc w:val="both"/>
        <w:rPr>
          <w:rFonts w:asciiTheme="minorHAnsi" w:hAnsiTheme="minorHAnsi"/>
          <w:sz w:val="22"/>
          <w:szCs w:val="22"/>
        </w:rPr>
      </w:pPr>
      <w:r>
        <w:rPr>
          <w:rFonts w:asciiTheme="minorHAnsi" w:hAnsiTheme="minorHAnsi"/>
          <w:sz w:val="22"/>
          <w:szCs w:val="22"/>
        </w:rPr>
        <w:t>Central Middlesbrough Primary Care Network Member Practices</w:t>
      </w:r>
    </w:p>
    <w:p w14:paraId="697D3D8C" w14:textId="2A9CDC99" w:rsidR="000A0B93" w:rsidRDefault="000A0B93" w:rsidP="000A0B93">
      <w:pPr>
        <w:pStyle w:val="Default"/>
        <w:numPr>
          <w:ilvl w:val="1"/>
          <w:numId w:val="3"/>
        </w:numPr>
        <w:jc w:val="both"/>
        <w:rPr>
          <w:rFonts w:asciiTheme="minorHAnsi" w:hAnsiTheme="minorHAnsi"/>
          <w:sz w:val="22"/>
          <w:szCs w:val="22"/>
        </w:rPr>
      </w:pPr>
      <w:r>
        <w:rPr>
          <w:rFonts w:asciiTheme="minorHAnsi" w:hAnsiTheme="minorHAnsi"/>
          <w:sz w:val="22"/>
          <w:szCs w:val="22"/>
        </w:rPr>
        <w:t xml:space="preserve">Martonside Medical </w:t>
      </w:r>
    </w:p>
    <w:p w14:paraId="5EC7A961" w14:textId="0A44D614" w:rsidR="000A0B93" w:rsidRDefault="000A0B93" w:rsidP="000A0B93">
      <w:pPr>
        <w:pStyle w:val="Default"/>
        <w:numPr>
          <w:ilvl w:val="1"/>
          <w:numId w:val="3"/>
        </w:numPr>
        <w:jc w:val="both"/>
        <w:rPr>
          <w:rFonts w:asciiTheme="minorHAnsi" w:hAnsiTheme="minorHAnsi"/>
          <w:sz w:val="22"/>
          <w:szCs w:val="22"/>
        </w:rPr>
      </w:pPr>
      <w:r>
        <w:rPr>
          <w:rFonts w:asciiTheme="minorHAnsi" w:hAnsiTheme="minorHAnsi"/>
          <w:sz w:val="22"/>
          <w:szCs w:val="22"/>
        </w:rPr>
        <w:t>Endeavour Practice</w:t>
      </w:r>
    </w:p>
    <w:p w14:paraId="0DD57923" w14:textId="23E4A9F8" w:rsidR="000A0B93" w:rsidRDefault="000A0B93" w:rsidP="000A0B93">
      <w:pPr>
        <w:pStyle w:val="Default"/>
        <w:numPr>
          <w:ilvl w:val="1"/>
          <w:numId w:val="3"/>
        </w:numPr>
        <w:jc w:val="both"/>
        <w:rPr>
          <w:rFonts w:asciiTheme="minorHAnsi" w:hAnsiTheme="minorHAnsi"/>
          <w:sz w:val="22"/>
          <w:szCs w:val="22"/>
        </w:rPr>
      </w:pPr>
      <w:r>
        <w:rPr>
          <w:rFonts w:asciiTheme="minorHAnsi" w:hAnsiTheme="minorHAnsi"/>
          <w:sz w:val="22"/>
          <w:szCs w:val="22"/>
        </w:rPr>
        <w:t>Prospect Surgery</w:t>
      </w:r>
    </w:p>
    <w:p w14:paraId="16594605" w14:textId="481E0918" w:rsidR="000A0B93" w:rsidRDefault="000A0B93" w:rsidP="000A0B93">
      <w:pPr>
        <w:pStyle w:val="Default"/>
        <w:numPr>
          <w:ilvl w:val="1"/>
          <w:numId w:val="3"/>
        </w:numPr>
        <w:jc w:val="both"/>
        <w:rPr>
          <w:rFonts w:asciiTheme="minorHAnsi" w:hAnsiTheme="minorHAnsi"/>
          <w:sz w:val="22"/>
          <w:szCs w:val="22"/>
        </w:rPr>
      </w:pPr>
      <w:r>
        <w:rPr>
          <w:rFonts w:asciiTheme="minorHAnsi" w:hAnsiTheme="minorHAnsi"/>
          <w:sz w:val="22"/>
          <w:szCs w:val="22"/>
        </w:rPr>
        <w:t>Erimus Practice</w:t>
      </w:r>
    </w:p>
    <w:p w14:paraId="434FBD7A" w14:textId="7759C506" w:rsidR="000A0B93" w:rsidRDefault="000A0B93" w:rsidP="000A0B93">
      <w:pPr>
        <w:pStyle w:val="Default"/>
        <w:numPr>
          <w:ilvl w:val="1"/>
          <w:numId w:val="3"/>
        </w:numPr>
        <w:jc w:val="both"/>
        <w:rPr>
          <w:rFonts w:asciiTheme="minorHAnsi" w:hAnsiTheme="minorHAnsi"/>
          <w:sz w:val="22"/>
          <w:szCs w:val="22"/>
        </w:rPr>
      </w:pPr>
      <w:r>
        <w:rPr>
          <w:rFonts w:asciiTheme="minorHAnsi" w:hAnsiTheme="minorHAnsi"/>
          <w:sz w:val="22"/>
          <w:szCs w:val="22"/>
        </w:rPr>
        <w:t>Park Surgery</w:t>
      </w:r>
    </w:p>
    <w:p w14:paraId="49E86DA4" w14:textId="563E10F2" w:rsidR="000A0B93" w:rsidRDefault="000A0B93" w:rsidP="000A0B93">
      <w:pPr>
        <w:pStyle w:val="Default"/>
        <w:numPr>
          <w:ilvl w:val="1"/>
          <w:numId w:val="3"/>
        </w:numPr>
        <w:jc w:val="both"/>
        <w:rPr>
          <w:rFonts w:asciiTheme="minorHAnsi" w:hAnsiTheme="minorHAnsi"/>
          <w:sz w:val="22"/>
          <w:szCs w:val="22"/>
        </w:rPr>
      </w:pPr>
      <w:r>
        <w:rPr>
          <w:rFonts w:asciiTheme="minorHAnsi" w:hAnsiTheme="minorHAnsi"/>
          <w:sz w:val="22"/>
          <w:szCs w:val="22"/>
        </w:rPr>
        <w:t>Thorntree Surgery</w:t>
      </w:r>
    </w:p>
    <w:p w14:paraId="261CED61" w14:textId="3D94ADD7" w:rsidR="00FB6F17" w:rsidRDefault="00FB6F17" w:rsidP="000A0B93">
      <w:pPr>
        <w:pStyle w:val="Default"/>
        <w:numPr>
          <w:ilvl w:val="1"/>
          <w:numId w:val="3"/>
        </w:numPr>
        <w:jc w:val="both"/>
        <w:rPr>
          <w:rFonts w:asciiTheme="minorHAnsi" w:hAnsiTheme="minorHAnsi"/>
          <w:sz w:val="22"/>
          <w:szCs w:val="22"/>
        </w:rPr>
      </w:pPr>
      <w:r>
        <w:rPr>
          <w:rFonts w:asciiTheme="minorHAnsi" w:hAnsiTheme="minorHAnsi"/>
          <w:sz w:val="22"/>
          <w:szCs w:val="22"/>
        </w:rPr>
        <w:t>Discovery Practice</w:t>
      </w:r>
    </w:p>
    <w:p w14:paraId="46950D38" w14:textId="77777777" w:rsidR="000A0B93" w:rsidRPr="00A93784" w:rsidRDefault="000A0B93" w:rsidP="000A0B93">
      <w:pPr>
        <w:pStyle w:val="Default"/>
        <w:ind w:left="1440"/>
        <w:jc w:val="both"/>
        <w:rPr>
          <w:rFonts w:asciiTheme="minorHAnsi" w:hAnsiTheme="minorHAnsi"/>
          <w:sz w:val="22"/>
          <w:szCs w:val="22"/>
        </w:rPr>
      </w:pP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lastRenderedPageBreak/>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13BAD81A"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r w:rsidR="00FB6F17" w:rsidRPr="00A93784">
        <w:rPr>
          <w:rFonts w:asciiTheme="minorHAnsi" w:hAnsiTheme="minorHAnsi"/>
          <w:sz w:val="22"/>
          <w:szCs w:val="22"/>
        </w:rPr>
        <w:t>above-mentioned</w:t>
      </w:r>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r w:rsidR="00FB6F17" w:rsidRPr="00A93784">
        <w:rPr>
          <w:rFonts w:asciiTheme="minorHAnsi" w:hAnsiTheme="minorHAnsi"/>
          <w:sz w:val="22"/>
          <w:szCs w:val="22"/>
        </w:rPr>
        <w:t>otherwise,</w:t>
      </w:r>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7"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https://www.nhs.uk/your-nhs-data-matters/</w:t>
        </w:r>
      </w:hyperlink>
    </w:p>
    <w:p w14:paraId="0EFBAA41" w14:textId="0F83D690" w:rsidR="0000492A" w:rsidRDefault="0000492A" w:rsidP="0000492A">
      <w:pPr>
        <w:spacing w:after="0" w:line="240" w:lineRule="auto"/>
        <w:jc w:val="both"/>
        <w:rPr>
          <w:rStyle w:val="Hyperlink"/>
          <w:rFonts w:cstheme="minorHAnsi"/>
          <w:lang w:val="en"/>
        </w:rPr>
      </w:pPr>
    </w:p>
    <w:p w14:paraId="4FCB0530" w14:textId="3A92E917" w:rsidR="00861BFF" w:rsidRDefault="00861BFF" w:rsidP="0000492A">
      <w:pPr>
        <w:spacing w:after="0" w:line="240" w:lineRule="auto"/>
        <w:jc w:val="both"/>
        <w:rPr>
          <w:rStyle w:val="Hyperlink"/>
          <w:rFonts w:cstheme="minorHAnsi"/>
          <w:lang w:val="en"/>
        </w:rPr>
      </w:pPr>
    </w:p>
    <w:p w14:paraId="3104EB5A" w14:textId="77777777" w:rsidR="00861BFF" w:rsidRPr="0005686B" w:rsidRDefault="00861BFF"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30A477B6"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w:t>
      </w:r>
      <w:r w:rsidR="00FB6F17" w:rsidRPr="0005686B">
        <w:rPr>
          <w:rFonts w:cstheme="minorHAnsi"/>
          <w:lang w:val="en"/>
        </w:rPr>
        <w:t>practice;</w:t>
      </w:r>
      <w:r w:rsidRPr="0005686B">
        <w:rPr>
          <w:rFonts w:cstheme="minorHAnsi"/>
          <w:lang w:val="en"/>
        </w:rPr>
        <w:t xml:space="preserve"> </w:t>
      </w:r>
      <w:r w:rsidR="00FB6F17" w:rsidRPr="0005686B">
        <w:rPr>
          <w:rFonts w:cstheme="minorHAnsi"/>
          <w:lang w:val="en"/>
        </w:rPr>
        <w:t>you</w:t>
      </w:r>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01555E61"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r w:rsidR="00FB6F17" w:rsidRPr="0005686B">
        <w:rPr>
          <w:rFonts w:cstheme="minorHAnsi"/>
        </w:rPr>
        <w:t>out,</w:t>
      </w:r>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1FA943AF"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r w:rsidR="00FB6F17" w:rsidRPr="0005686B">
        <w:rPr>
          <w:rFonts w:cstheme="minorHAnsi"/>
        </w:rPr>
        <w:t>treatment,</w:t>
      </w:r>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20" w:history="1">
        <w:r w:rsidRPr="0005686B">
          <w:rPr>
            <w:rStyle w:val="Hyperlink"/>
            <w:rFonts w:cstheme="minorHAnsi"/>
          </w:rPr>
          <w:t>here</w:t>
        </w:r>
      </w:hyperlink>
      <w:r w:rsidRPr="0005686B">
        <w:rPr>
          <w:rFonts w:cstheme="minorHAnsi"/>
        </w:rPr>
        <w:t xml:space="preserve"> </w:t>
      </w:r>
      <w:hyperlink r:id="rId21"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0EA65072"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r w:rsidR="00FB6F17" w:rsidRPr="005509A0">
        <w:rPr>
          <w:rFonts w:eastAsia="Calibri" w:cs="Arial"/>
        </w:rPr>
        <w:t>must</w:t>
      </w:r>
      <w:r w:rsidRPr="005509A0">
        <w:rPr>
          <w:rFonts w:eastAsia="Calibri" w:cs="Arial"/>
        </w:rPr>
        <w:t xml:space="preserve">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6722E61F"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2"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r w:rsidR="00FB6F17" w:rsidRPr="005509A0">
        <w:rPr>
          <w:rFonts w:eastAsia="Calibri" w:cs="Arial"/>
        </w:rPr>
        <w:t>you,</w:t>
      </w:r>
      <w:r w:rsidRPr="005509A0">
        <w:rPr>
          <w:rFonts w:eastAsia="Calibri" w:cs="Arial"/>
        </w:rPr>
        <w:t xml:space="preserve"> we may charge a reasonable administrative fee. If you want to access your </w:t>
      </w:r>
      <w:r w:rsidR="00FB6F17" w:rsidRPr="005509A0">
        <w:rPr>
          <w:rFonts w:eastAsia="Calibri" w:cs="Arial"/>
        </w:rPr>
        <w:t>data,</w:t>
      </w:r>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603F5A62"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r w:rsidR="00FB6F17" w:rsidRPr="005509A0">
        <w:rPr>
          <w:rFonts w:eastAsia="Calibri" w:cs="Arial"/>
        </w:rPr>
        <w:t>purpose,</w:t>
      </w:r>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r w:rsidR="00FB6F17" w:rsidRPr="005509A0">
        <w:rPr>
          <w:rFonts w:eastAsia="Calibri" w:cs="Arial"/>
        </w:rPr>
        <w:t>law,</w:t>
      </w:r>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35FC3D73" w:rsidR="005509A0" w:rsidRDefault="005509A0" w:rsidP="00A77713">
      <w:pPr>
        <w:spacing w:after="0" w:line="240" w:lineRule="auto"/>
        <w:jc w:val="both"/>
        <w:rPr>
          <w:rFonts w:eastAsia="Calibri" w:cs="Arial"/>
        </w:rPr>
      </w:pPr>
      <w:r w:rsidRPr="005509A0">
        <w:rPr>
          <w:rFonts w:eastAsia="Calibri" w:cs="Arial"/>
        </w:rPr>
        <w:lastRenderedPageBreak/>
        <w:t xml:space="preserve">Restriction means marking information with the aim of limiting its processing in the future. Under this right you can request we restrict information processing for </w:t>
      </w:r>
      <w:r w:rsidR="00FB6F17" w:rsidRPr="005509A0">
        <w:rPr>
          <w:rFonts w:eastAsia="Calibri" w:cs="Arial"/>
        </w:rPr>
        <w:t>a period</w:t>
      </w:r>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r w:rsidR="00FB6F17" w:rsidRPr="005509A0">
        <w:rPr>
          <w:rFonts w:eastAsia="Calibri" w:cs="Arial"/>
        </w:rPr>
        <w:t>restricted,</w:t>
      </w:r>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073A33A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r w:rsidR="00FB6F17" w:rsidRPr="005509A0">
        <w:rPr>
          <w:rFonts w:eastAsia="Calibri" w:cs="Arial"/>
        </w:rPr>
        <w:t>commonly used</w:t>
      </w:r>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619219A2"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r w:rsidR="00FB6F17" w:rsidRPr="005509A0">
        <w:rPr>
          <w:rFonts w:eastAsia="Calibri" w:cs="Arial"/>
        </w:rPr>
        <w:t>did,</w:t>
      </w:r>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20679304"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w:t>
      </w:r>
      <w:r w:rsidR="00FB6F17" w:rsidRPr="005509A0">
        <w:rPr>
          <w:rFonts w:eastAsia="Calibri" w:cs="Arial"/>
        </w:rPr>
        <w:t>i.e.,</w:t>
      </w:r>
      <w:r w:rsidRPr="005509A0">
        <w:rPr>
          <w:rFonts w:eastAsia="Calibri" w:cs="Arial"/>
        </w:rPr>
        <w:t xml:space="preserve"> processed by a computer and not a human being) of  personal information used to analyse, </w:t>
      </w:r>
      <w:r w:rsidR="00FB6F17" w:rsidRPr="005509A0">
        <w:rPr>
          <w:rFonts w:eastAsia="Calibri" w:cs="Arial"/>
        </w:rPr>
        <w:t>evaluate,</w:t>
      </w:r>
      <w:r w:rsidRPr="005509A0">
        <w:rPr>
          <w:rFonts w:eastAsia="Calibri" w:cs="Arial"/>
        </w:rPr>
        <w:t xml:space="preserv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2BD8DD9D"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r w:rsidR="00FB6F17" w:rsidRPr="005509A0">
        <w:rPr>
          <w:rFonts w:eastAsia="Calibri" w:cs="Arial"/>
        </w:rPr>
        <w:t>are</w:t>
      </w:r>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4DA193A9" w14:textId="77777777" w:rsidR="00861BFF" w:rsidRDefault="00861BFF" w:rsidP="00F44FE5">
      <w:pPr>
        <w:autoSpaceDE w:val="0"/>
        <w:autoSpaceDN w:val="0"/>
        <w:adjustRightInd w:val="0"/>
        <w:spacing w:after="0" w:line="240" w:lineRule="auto"/>
        <w:jc w:val="both"/>
        <w:rPr>
          <w:rFonts w:cs="Arial"/>
          <w:b/>
          <w:color w:val="000000"/>
        </w:rPr>
      </w:pPr>
    </w:p>
    <w:p w14:paraId="60A39995" w14:textId="24C5A6ED"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483EBD1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w:t>
      </w:r>
      <w:r w:rsidR="00FB6F17" w:rsidRPr="004B78FF">
        <w:rPr>
          <w:rFonts w:cs="Arial"/>
          <w:color w:val="000000"/>
        </w:rPr>
        <w:t>privacy,</w:t>
      </w:r>
      <w:r w:rsidRPr="004B78FF">
        <w:rPr>
          <w:rFonts w:cs="Arial"/>
          <w:color w:val="000000"/>
        </w:rPr>
        <w:t xml:space="preserve">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3"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FE7D632"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2BA8B4E3"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r w:rsidR="00FB6F17" w:rsidRPr="004B78FF">
        <w:rPr>
          <w:sz w:val="23"/>
          <w:szCs w:val="23"/>
        </w:rPr>
        <w:t>number,</w:t>
      </w:r>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5581D275"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CF7024">
        <w:rPr>
          <w:sz w:val="23"/>
          <w:szCs w:val="23"/>
        </w:rPr>
        <w:t>July</w:t>
      </w:r>
      <w:r w:rsidR="0000492A">
        <w:rPr>
          <w:sz w:val="23"/>
          <w:szCs w:val="23"/>
        </w:rPr>
        <w:t xml:space="preserve"> 2022.</w:t>
      </w:r>
    </w:p>
    <w:p w14:paraId="5853F5FC" w14:textId="77777777" w:rsidR="00155A0B" w:rsidRDefault="00155A0B" w:rsidP="00155A0B"/>
    <w:sectPr w:rsidR="00155A0B">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159" w14:textId="77777777" w:rsidR="001243EC" w:rsidRDefault="001243EC" w:rsidP="001243EC">
      <w:pPr>
        <w:spacing w:after="0" w:line="240" w:lineRule="auto"/>
      </w:pPr>
      <w:r>
        <w:separator/>
      </w:r>
    </w:p>
  </w:endnote>
  <w:endnote w:type="continuationSeparator" w:id="0">
    <w:p w14:paraId="4FC553EA"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064A" w14:textId="77777777" w:rsidR="00DD4D66" w:rsidRDefault="00DD4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7124A5E0" w:rsidR="001243EC" w:rsidRDefault="001243EC">
    <w:pPr>
      <w:pStyle w:val="Footer"/>
    </w:pPr>
    <w:r>
      <w:t>GP Privacy Notice V1.</w:t>
    </w:r>
    <w:r w:rsidR="00DD4D66">
      <w:t>3</w:t>
    </w:r>
  </w:p>
  <w:p w14:paraId="73DF122C" w14:textId="4A7C7001" w:rsidR="001243EC" w:rsidRDefault="00DD4D66">
    <w:pPr>
      <w:pStyle w:val="Footer"/>
    </w:pPr>
    <w:r>
      <w:t>October</w:t>
    </w:r>
    <w:r w:rsidR="0000492A">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ED53" w14:textId="77777777" w:rsidR="00DD4D66" w:rsidRDefault="00DD4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9ED" w14:textId="77777777" w:rsidR="001243EC" w:rsidRDefault="001243EC" w:rsidP="001243EC">
      <w:pPr>
        <w:spacing w:after="0" w:line="240" w:lineRule="auto"/>
      </w:pPr>
      <w:r>
        <w:separator/>
      </w:r>
    </w:p>
  </w:footnote>
  <w:footnote w:type="continuationSeparator" w:id="0">
    <w:p w14:paraId="0108B2C5"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09B7" w14:textId="77777777" w:rsidR="00DD4D66" w:rsidRDefault="00DD4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1ADBA2F2" w:rsidR="00BA2373" w:rsidRPr="00D435BB" w:rsidRDefault="00D435BB" w:rsidP="00D435BB">
    <w:pPr>
      <w:pStyle w:val="Header"/>
    </w:pPr>
    <w:r w:rsidRPr="00D435BB">
      <w:rPr>
        <w:noProof/>
      </w:rPr>
      <w:drawing>
        <wp:inline distT="0" distB="0" distL="0" distR="0" wp14:anchorId="7706DA4E" wp14:editId="4CAF0424">
          <wp:extent cx="5731510" cy="12687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687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E3D5" w14:textId="77777777" w:rsidR="00DD4D66" w:rsidRDefault="00DD4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D1D67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0A0B93"/>
    <w:rsid w:val="001243EC"/>
    <w:rsid w:val="00147383"/>
    <w:rsid w:val="00155A0B"/>
    <w:rsid w:val="0017418E"/>
    <w:rsid w:val="001C2E65"/>
    <w:rsid w:val="00237D8B"/>
    <w:rsid w:val="002A510B"/>
    <w:rsid w:val="002B435A"/>
    <w:rsid w:val="002E76E8"/>
    <w:rsid w:val="00357102"/>
    <w:rsid w:val="00392ACF"/>
    <w:rsid w:val="003F6B95"/>
    <w:rsid w:val="00463AAD"/>
    <w:rsid w:val="004B78FF"/>
    <w:rsid w:val="004C36E4"/>
    <w:rsid w:val="004D5CF0"/>
    <w:rsid w:val="00515C95"/>
    <w:rsid w:val="005509A0"/>
    <w:rsid w:val="006423FA"/>
    <w:rsid w:val="006F0239"/>
    <w:rsid w:val="00751CAF"/>
    <w:rsid w:val="00861BFF"/>
    <w:rsid w:val="00862509"/>
    <w:rsid w:val="008C66BF"/>
    <w:rsid w:val="00955DF3"/>
    <w:rsid w:val="009573F4"/>
    <w:rsid w:val="00A77713"/>
    <w:rsid w:val="00A93784"/>
    <w:rsid w:val="00A96210"/>
    <w:rsid w:val="00B650BA"/>
    <w:rsid w:val="00BA2373"/>
    <w:rsid w:val="00C55E59"/>
    <w:rsid w:val="00C70831"/>
    <w:rsid w:val="00CC4080"/>
    <w:rsid w:val="00CF7024"/>
    <w:rsid w:val="00D435BB"/>
    <w:rsid w:val="00D959BA"/>
    <w:rsid w:val="00DD4D66"/>
    <w:rsid w:val="00E70428"/>
    <w:rsid w:val="00E742A7"/>
    <w:rsid w:val="00E80D4A"/>
    <w:rsid w:val="00EA7C1A"/>
    <w:rsid w:val="00F44FE5"/>
    <w:rsid w:val="00F60DE0"/>
    <w:rsid w:val="00F8297E"/>
    <w:rsid w:val="00F83B28"/>
    <w:rsid w:val="00FB6F17"/>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www.nhs.uk/your-nhs-data-matte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hs.uk/using-the-nhs/about-the-nhs/opt-out-of-sharing-your-health-records/" TargetMode="External"/><Relationship Id="rId7" Type="http://schemas.openxmlformats.org/officeDocument/2006/relationships/endnotes" Target="endnotes.xml"/><Relationship Id="rId12" Type="http://schemas.openxmlformats.org/officeDocument/2006/relationships/hyperlink" Target="https://digital.nhs.uk/services/gp-connect/gp-connect-in-your-organisation/gp-connect-privacy-notice" TargetMode="External"/><Relationship Id="rId17" Type="http://schemas.openxmlformats.org/officeDocument/2006/relationships/hyperlink" Target="https://www.nhs.uk/your-nhs-data-matter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hsx.nhs.uk/information-governance/guidance/records-management-code/" TargetMode="External"/><Relationship Id="rId20" Type="http://schemas.openxmlformats.org/officeDocument/2006/relationships/hyperlink" Target="https://www.nhs.uk/using-the-nhs/about-the-nhs/opt-out-of-sharing-your-health-record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about-the-ico/what-we-do/register-of-data-controlle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gital.nhs.uk/services/summary-care-records-scr/summary-care-record-supplementary-transparency-notice" TargetMode="External"/><Relationship Id="rId23" Type="http://schemas.openxmlformats.org/officeDocument/2006/relationships/hyperlink" Target="http://www.ico.gov.uk" TargetMode="External"/><Relationship Id="rId28" Type="http://schemas.openxmlformats.org/officeDocument/2006/relationships/header" Target="header3.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your-nhs-data-matte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 TargetMode="External"/><Relationship Id="rId14" Type="http://schemas.openxmlformats.org/officeDocument/2006/relationships/hyperlink" Target="https://www.england.nhs.uk/ourwork/tsd/ig/risk-stratification%20/" TargetMode="External"/><Relationship Id="rId22" Type="http://schemas.openxmlformats.org/officeDocument/2006/relationships/hyperlink" Target="https://ico.org.uk/for-the-public/personal-information/"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9AAF-9248-4520-A3C0-355CBB5C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4973</Words>
  <Characters>28349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liane.cotterill</dc:creator>
  <cp:lastModifiedBy>FORSTER, Jacky (THE ENDEAVOUR PRACTICE)</cp:lastModifiedBy>
  <cp:revision>3</cp:revision>
  <cp:lastPrinted>2022-09-20T09:13:00Z</cp:lastPrinted>
  <dcterms:created xsi:type="dcterms:W3CDTF">2022-10-25T07:04:00Z</dcterms:created>
  <dcterms:modified xsi:type="dcterms:W3CDTF">2022-10-25T07:19:00Z</dcterms:modified>
</cp:coreProperties>
</file>